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3CE28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3CE28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3CE28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53CE28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53CE28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53CE28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3CE2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66FB6" w14:paraId="253CE289" w14:textId="55CA3D19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53CE2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53CE28B" w14:textId="7DF5A3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BB1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 xml:space="preserve"> pašvaldības iestāde "Jelgavas izglītības pārvalde"</w:t>
            </w:r>
          </w:p>
        </w:tc>
      </w:tr>
      <w:tr w14:paraId="253CE29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3CE28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3CE2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53CE2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53CE2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3CE2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3CE2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3CE293" w14:textId="504435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>90000074738</w:t>
            </w:r>
          </w:p>
        </w:tc>
      </w:tr>
      <w:tr w14:paraId="253CE2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3CE2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3CE2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53CE2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3CE2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3CE2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3CE2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3CE29B" w14:textId="04D814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F">
              <w:rPr>
                <w:rFonts w:ascii="Times New Roman" w:hAnsi="Times New Roman"/>
                <w:sz w:val="24"/>
                <w:szCs w:val="24"/>
              </w:rPr>
              <w:t>Svētes iela 22, Jelgava, LV-3001</w:t>
            </w:r>
          </w:p>
        </w:tc>
      </w:tr>
      <w:tr w14:paraId="253CE2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3CE2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3CE2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3CE2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3CE2A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53CE2A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/71</w:t>
      </w:r>
    </w:p>
    <w:p w:rsidR="00C959F6" w:rsidP="00070E23" w14:paraId="253CE2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3CE2A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53CE2A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3CE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66FB6" w14:paraId="253CE2A6" w14:textId="4E71C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Jelgavas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>pašvaldības izglītības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iestāde </w:t>
            </w:r>
            <w:r w:rsidRPr="006210C3">
              <w:rPr>
                <w:rFonts w:ascii="Times New Roman" w:eastAsia="Calibri" w:hAnsi="Times New Roman" w:cs="Times New Roman"/>
                <w:sz w:val="24"/>
                <w:szCs w:val="24"/>
              </w:rPr>
              <w:t>Jelgavas pamatskola “</w:t>
            </w:r>
            <w:r w:rsidRPr="006210C3">
              <w:rPr>
                <w:rFonts w:ascii="Times New Roman" w:eastAsia="Calibri" w:hAnsi="Times New Roman" w:cs="Times New Roman"/>
                <w:sz w:val="24"/>
                <w:szCs w:val="24"/>
              </w:rPr>
              <w:t>Valdeka</w:t>
            </w:r>
            <w:r w:rsidRPr="006210C3">
              <w:rPr>
                <w:rFonts w:ascii="Times New Roman" w:eastAsia="Calibri" w:hAnsi="Times New Roman" w:cs="Times New Roman"/>
                <w:sz w:val="24"/>
                <w:szCs w:val="24"/>
              </w:rPr>
              <w:t>” – attīstības centrs”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dienesta viesnīcas ēka, telpas un teritorija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(turpmāk –Objekts)</w:t>
            </w:r>
          </w:p>
        </w:tc>
      </w:tr>
      <w:tr w14:paraId="253CE2A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3CE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3CE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3CE2A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3CE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53CE2AC" w14:textId="699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0C3">
              <w:rPr>
                <w:rFonts w:ascii="Times New Roman" w:hAnsi="Times New Roman" w:cs="Times New Roman"/>
                <w:sz w:val="24"/>
                <w:szCs w:val="24"/>
              </w:rPr>
              <w:t>Institūta iela 4, Jelgava, LV-3002</w:t>
            </w:r>
          </w:p>
        </w:tc>
      </w:tr>
      <w:tr w14:paraId="253CE2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53CE2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53CE2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3CE2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3CE2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3CE2B2" w14:textId="0F77F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Jelgavas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pašvaldība</w:t>
            </w:r>
          </w:p>
        </w:tc>
      </w:tr>
      <w:tr w14:paraId="253CE2B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3CE2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3CE2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3CE2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66FB6" w:rsidRPr="00E227D8" w:rsidP="00766FB6" w14:paraId="253CE2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B8" w14:textId="3171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0042516,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Lielā iela 11</w:t>
            </w:r>
            <w:r w:rsidRPr="00757569">
              <w:rPr>
                <w:rFonts w:ascii="Times New Roman" w:hAnsi="Times New Roman" w:cs="Times New Roman"/>
                <w:sz w:val="24"/>
                <w:szCs w:val="24"/>
              </w:rPr>
              <w:t>, Jelgava, LV-3001</w:t>
            </w:r>
          </w:p>
        </w:tc>
      </w:tr>
      <w:tr w14:paraId="253CE2B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66FB6" w:rsidRPr="00070E23" w:rsidP="00766FB6" w14:paraId="253CE2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922C9D" w:rsidP="00766FB6" w14:paraId="253CE2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53CE2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6FB6" w:rsidRPr="00E227D8" w:rsidP="00766FB6" w14:paraId="253CE2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BE" w14:textId="03764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0C3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Pr="006210C3">
              <w:rPr>
                <w:rFonts w:ascii="Times New Roman" w:hAnsi="Times New Roman" w:cs="Times New Roman"/>
                <w:sz w:val="24"/>
              </w:rPr>
              <w:t>valstspilsētas</w:t>
            </w:r>
            <w:r w:rsidRPr="006210C3">
              <w:rPr>
                <w:rFonts w:ascii="Times New Roman" w:hAnsi="Times New Roman" w:cs="Times New Roman"/>
                <w:sz w:val="24"/>
              </w:rPr>
              <w:t xml:space="preserve"> pašvaldības izglītības </w:t>
            </w:r>
            <w:r>
              <w:rPr>
                <w:rFonts w:ascii="Times New Roman" w:hAnsi="Times New Roman" w:cs="Times New Roman"/>
                <w:sz w:val="24"/>
              </w:rPr>
              <w:t xml:space="preserve">iestādes </w:t>
            </w:r>
            <w:r w:rsidRPr="006210C3">
              <w:rPr>
                <w:rFonts w:ascii="Times New Roman" w:hAnsi="Times New Roman" w:cs="Times New Roman"/>
                <w:sz w:val="24"/>
              </w:rPr>
              <w:t>Jelgavas pamatskolas “</w:t>
            </w:r>
            <w:r w:rsidRPr="006210C3">
              <w:rPr>
                <w:rFonts w:ascii="Times New Roman" w:hAnsi="Times New Roman" w:cs="Times New Roman"/>
                <w:sz w:val="24"/>
              </w:rPr>
              <w:t>Valdeka</w:t>
            </w:r>
            <w:r w:rsidRPr="006210C3">
              <w:rPr>
                <w:rFonts w:ascii="Times New Roman" w:hAnsi="Times New Roman" w:cs="Times New Roman"/>
                <w:sz w:val="24"/>
              </w:rPr>
              <w:t xml:space="preserve">” – attīstības centrs” 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Daces </w:t>
            </w:r>
            <w:r>
              <w:rPr>
                <w:rFonts w:ascii="Times New Roman" w:hAnsi="Times New Roman" w:cs="Times New Roman"/>
                <w:sz w:val="24"/>
              </w:rPr>
              <w:t>Ekšas</w:t>
            </w:r>
            <w:r>
              <w:rPr>
                <w:rFonts w:ascii="Times New Roman" w:hAnsi="Times New Roman" w:cs="Times New Roman"/>
                <w:sz w:val="24"/>
              </w:rPr>
              <w:t xml:space="preserve">  2025</w:t>
            </w:r>
            <w:r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11.jūnija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 b/n</w:t>
            </w:r>
          </w:p>
        </w:tc>
      </w:tr>
      <w:tr w14:paraId="253CE2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66FB6" w:rsidRPr="00070E23" w:rsidP="00766FB6" w14:paraId="253CE2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070E23" w:rsidP="00766FB6" w14:paraId="253CE2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3CE2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6FB6" w:rsidRPr="00E227D8" w:rsidP="00766FB6" w14:paraId="253CE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C4" w14:textId="0707F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 un ugunsdzēsības aparātiem.</w:t>
            </w:r>
          </w:p>
        </w:tc>
      </w:tr>
      <w:tr w14:paraId="253CE2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66FB6" w:rsidRPr="00070E23" w:rsidP="00766FB6" w14:paraId="253CE2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070E23" w:rsidP="00766FB6" w14:paraId="253CE2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3CE2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6FB6" w:rsidRPr="00E227D8" w:rsidP="00766FB6" w14:paraId="253CE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CA" w14:textId="76CF2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tika novērsti ugunsdrošības pārbaudes laikā.</w:t>
            </w:r>
          </w:p>
        </w:tc>
      </w:tr>
      <w:tr w14:paraId="253CE2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66FB6" w:rsidRPr="00070E23" w:rsidP="00766FB6" w14:paraId="253CE2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070E23" w:rsidP="00766FB6" w14:paraId="253CE2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3CE2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6FB6" w:rsidRPr="00E227D8" w:rsidP="00766FB6" w14:paraId="253CE2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D0" w14:textId="59E6A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11F1B">
              <w:rPr>
                <w:rFonts w:ascii="Times New Roman" w:hAnsi="Times New Roman" w:cs="Times New Roman"/>
                <w:sz w:val="24"/>
              </w:rPr>
              <w:t>Objekts</w:t>
            </w:r>
            <w:r w:rsidRPr="00711F1B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711F1B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253CE2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66FB6" w:rsidRPr="00070E23" w:rsidP="00766FB6" w14:paraId="253CE2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070E23" w:rsidP="00766FB6" w14:paraId="253CE2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3CE2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6FB6" w:rsidRPr="00E227D8" w:rsidP="00766FB6" w14:paraId="253CE2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D6" w14:textId="1D149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253CE2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66FB6" w:rsidRPr="00070E23" w:rsidP="00766FB6" w14:paraId="253CE2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070E23" w:rsidP="00766FB6" w14:paraId="253CE2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3CE2D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6FB6" w:rsidRPr="00E227D8" w:rsidP="00766FB6" w14:paraId="253CE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6FB6" w:rsidRPr="00E227D8" w:rsidP="00766FB6" w14:paraId="253CE2DC" w14:textId="02CCD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53CE2E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66FB6" w:rsidRPr="00070E23" w:rsidP="00766FB6" w14:paraId="253CE2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66FB6" w:rsidRPr="00070E23" w:rsidP="00766FB6" w14:paraId="253CE2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53CE2E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53CE2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53CE2E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3CE2E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53CE2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3CE2E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53CE2E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3CE2E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53CE2E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66FB6" w:rsidRPr="007D2C05" w:rsidP="00766FB6" w14:paraId="253CE2E9" w14:textId="6991B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pārvaldes 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766FB6" w:rsidRPr="007D2C05" w:rsidP="00766FB6" w14:paraId="253CE2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66FB6" w:rsidRPr="007D2C05" w:rsidP="00766FB6" w14:paraId="253CE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66FB6" w:rsidRPr="007D2C05" w:rsidP="00766FB6" w14:paraId="253CE2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66FB6" w:rsidRPr="007D2C05" w:rsidP="00766FB6" w14:paraId="253CE2ED" w14:textId="1099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V.Cimermanis</w:t>
            </w:r>
          </w:p>
        </w:tc>
      </w:tr>
      <w:tr w14:paraId="253CE2F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53CE2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3CE2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53CE2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53CE2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53CE2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53CE2F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53CE2F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3CE2F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53CE2F7" w14:textId="6C7B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21.08.2023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dace.eksa@izglitiba.jelgava.lv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53CE2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53CE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3CE2F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53CE2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3CE2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53CE2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3CE2F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3CE30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53CE30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3CE3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3CE3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53CE3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53CE30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3CE30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3CE30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53CE30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69142322"/>
      <w:docPartObj>
        <w:docPartGallery w:val="Page Numbers (Top of Page)"/>
        <w:docPartUnique/>
      </w:docPartObj>
    </w:sdtPr>
    <w:sdtContent>
      <w:p w:rsidR="00E227D8" w:rsidRPr="00762AE8" w14:paraId="253CE308" w14:textId="605A0E0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53CE30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3CE30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041EF"/>
    <w:rsid w:val="005911CD"/>
    <w:rsid w:val="00594CE4"/>
    <w:rsid w:val="00595E0E"/>
    <w:rsid w:val="005D1C44"/>
    <w:rsid w:val="005D635A"/>
    <w:rsid w:val="006210C3"/>
    <w:rsid w:val="00635786"/>
    <w:rsid w:val="006643B9"/>
    <w:rsid w:val="006B0B28"/>
    <w:rsid w:val="00711F1B"/>
    <w:rsid w:val="00716BB1"/>
    <w:rsid w:val="00724ED0"/>
    <w:rsid w:val="00736BC1"/>
    <w:rsid w:val="00757569"/>
    <w:rsid w:val="00762AE8"/>
    <w:rsid w:val="007665C9"/>
    <w:rsid w:val="00766FB6"/>
    <w:rsid w:val="00794977"/>
    <w:rsid w:val="00794DFA"/>
    <w:rsid w:val="00797B91"/>
    <w:rsid w:val="007A187F"/>
    <w:rsid w:val="007D2C05"/>
    <w:rsid w:val="00884E35"/>
    <w:rsid w:val="008C1C6E"/>
    <w:rsid w:val="00922C9D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A11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3CE28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Cimermanis</cp:lastModifiedBy>
  <cp:revision>8</cp:revision>
  <dcterms:created xsi:type="dcterms:W3CDTF">2022-04-04T18:02:00Z</dcterms:created>
  <dcterms:modified xsi:type="dcterms:W3CDTF">2025-06-20T08:08:00Z</dcterms:modified>
</cp:coreProperties>
</file>